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681" w:rsidRDefault="007C2681" w:rsidP="007C2681">
      <w:pPr>
        <w:tabs>
          <w:tab w:val="left" w:pos="3960"/>
          <w:tab w:val="left" w:pos="4500"/>
          <w:tab w:val="left" w:pos="8460"/>
          <w:tab w:val="left" w:pos="8640"/>
        </w:tabs>
      </w:pPr>
      <w:r>
        <w:t xml:space="preserve">                                                         </w:t>
      </w:r>
      <w:r w:rsidR="003F7D57">
        <w:rPr>
          <w:noProof/>
          <w:szCs w:val="28"/>
        </w:rPr>
        <w:drawing>
          <wp:inline distT="0" distB="0" distL="0" distR="0">
            <wp:extent cx="685800" cy="752475"/>
            <wp:effectExtent l="19050" t="0" r="0" b="0"/>
            <wp:docPr id="1" name="Рисунок 1" descr="город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2681" w:rsidRDefault="007C2681" w:rsidP="007C2681">
      <w:pPr>
        <w:tabs>
          <w:tab w:val="left" w:pos="3960"/>
          <w:tab w:val="left" w:pos="4500"/>
          <w:tab w:val="left" w:pos="8460"/>
          <w:tab w:val="left" w:pos="8640"/>
        </w:tabs>
        <w:rPr>
          <w:sz w:val="20"/>
          <w:szCs w:val="20"/>
        </w:rPr>
      </w:pPr>
    </w:p>
    <w:p w:rsidR="007C2681" w:rsidRDefault="007C2681" w:rsidP="007C2681">
      <w:pPr>
        <w:ind w:left="-540"/>
        <w:jc w:val="center"/>
        <w:rPr>
          <w:b/>
          <w:bCs/>
          <w:szCs w:val="28"/>
        </w:rPr>
      </w:pPr>
      <w:r>
        <w:rPr>
          <w:b/>
          <w:bCs/>
          <w:szCs w:val="28"/>
        </w:rPr>
        <w:t>АДМИНИСТРАЦИЯ  ТЕМРЮКСКОГО ГОРОДСКОГО ПОСЕЛЕНИЯ</w:t>
      </w:r>
    </w:p>
    <w:p w:rsidR="007C2681" w:rsidRDefault="007C2681" w:rsidP="007C2681">
      <w:pPr>
        <w:tabs>
          <w:tab w:val="left" w:pos="2880"/>
        </w:tabs>
        <w:ind w:left="-540"/>
        <w:jc w:val="center"/>
        <w:rPr>
          <w:b/>
          <w:bCs/>
          <w:szCs w:val="28"/>
        </w:rPr>
      </w:pPr>
      <w:r>
        <w:rPr>
          <w:b/>
          <w:bCs/>
          <w:szCs w:val="28"/>
        </w:rPr>
        <w:t>ТЕМРЮКСКОГО РАЙОНА</w:t>
      </w:r>
    </w:p>
    <w:p w:rsidR="007C2681" w:rsidRDefault="007C2681" w:rsidP="007C2681">
      <w:pPr>
        <w:pStyle w:val="2"/>
        <w:tabs>
          <w:tab w:val="left" w:pos="3240"/>
          <w:tab w:val="left" w:pos="3420"/>
          <w:tab w:val="left" w:pos="4500"/>
          <w:tab w:val="left" w:pos="4680"/>
          <w:tab w:val="left" w:pos="5940"/>
          <w:tab w:val="left" w:pos="6120"/>
          <w:tab w:val="left" w:pos="6300"/>
        </w:tabs>
        <w:jc w:val="left"/>
        <w:rPr>
          <w:sz w:val="32"/>
          <w:szCs w:val="32"/>
        </w:rPr>
      </w:pPr>
      <w:r>
        <w:rPr>
          <w:color w:val="auto"/>
          <w:spacing w:val="0"/>
          <w:sz w:val="20"/>
          <w:szCs w:val="20"/>
        </w:rPr>
        <w:t xml:space="preserve">                                                           </w:t>
      </w:r>
      <w:r w:rsidR="001A6CC0">
        <w:rPr>
          <w:sz w:val="32"/>
          <w:szCs w:val="32"/>
        </w:rPr>
        <w:t>ПОСТАНОВЛЕНИЕ</w:t>
      </w:r>
    </w:p>
    <w:p w:rsidR="00272C3F" w:rsidRDefault="00272C3F" w:rsidP="00272C3F">
      <w:pPr>
        <w:tabs>
          <w:tab w:val="left" w:pos="540"/>
          <w:tab w:val="left" w:pos="8460"/>
          <w:tab w:val="left" w:pos="8640"/>
        </w:tabs>
        <w:ind w:right="-81"/>
        <w:rPr>
          <w:sz w:val="24"/>
        </w:rPr>
      </w:pPr>
    </w:p>
    <w:p w:rsidR="007C2681" w:rsidRDefault="003E63A1" w:rsidP="00272C3F">
      <w:pPr>
        <w:tabs>
          <w:tab w:val="left" w:pos="540"/>
          <w:tab w:val="left" w:pos="8460"/>
          <w:tab w:val="left" w:pos="8640"/>
        </w:tabs>
        <w:ind w:right="-81"/>
        <w:rPr>
          <w:b/>
          <w:szCs w:val="28"/>
        </w:rPr>
      </w:pPr>
      <w:r>
        <w:rPr>
          <w:b/>
          <w:szCs w:val="28"/>
        </w:rPr>
        <w:t>от  27</w:t>
      </w:r>
      <w:r w:rsidR="00504857">
        <w:rPr>
          <w:b/>
          <w:szCs w:val="28"/>
        </w:rPr>
        <w:t>.07.2017 года</w:t>
      </w:r>
      <w:r w:rsidR="007C2681">
        <w:rPr>
          <w:b/>
          <w:szCs w:val="28"/>
        </w:rPr>
        <w:t xml:space="preserve">                                         </w:t>
      </w:r>
      <w:r w:rsidR="00272C3F">
        <w:rPr>
          <w:b/>
          <w:szCs w:val="28"/>
        </w:rPr>
        <w:t xml:space="preserve">               </w:t>
      </w:r>
      <w:r w:rsidR="00504857">
        <w:rPr>
          <w:b/>
          <w:szCs w:val="28"/>
        </w:rPr>
        <w:t xml:space="preserve">   </w:t>
      </w:r>
      <w:r>
        <w:rPr>
          <w:b/>
          <w:szCs w:val="28"/>
        </w:rPr>
        <w:t xml:space="preserve">                        </w:t>
      </w:r>
      <w:r w:rsidR="00405A12">
        <w:rPr>
          <w:b/>
          <w:szCs w:val="28"/>
        </w:rPr>
        <w:t xml:space="preserve">      </w:t>
      </w:r>
      <w:r>
        <w:rPr>
          <w:b/>
          <w:szCs w:val="28"/>
        </w:rPr>
        <w:t xml:space="preserve"> № </w:t>
      </w:r>
      <w:r w:rsidR="00405A12">
        <w:rPr>
          <w:b/>
          <w:szCs w:val="28"/>
        </w:rPr>
        <w:t>922</w:t>
      </w:r>
    </w:p>
    <w:p w:rsidR="00F45570" w:rsidRDefault="007C2681" w:rsidP="007C2681">
      <w:pPr>
        <w:rPr>
          <w:sz w:val="24"/>
        </w:rPr>
      </w:pPr>
      <w:r>
        <w:rPr>
          <w:sz w:val="24"/>
        </w:rPr>
        <w:t xml:space="preserve">                                                                  </w:t>
      </w:r>
      <w:r w:rsidR="00030765">
        <w:rPr>
          <w:sz w:val="24"/>
        </w:rPr>
        <w:t xml:space="preserve"> г</w:t>
      </w:r>
      <w:r w:rsidR="001E3C84">
        <w:rPr>
          <w:sz w:val="24"/>
        </w:rPr>
        <w:t xml:space="preserve">ород </w:t>
      </w:r>
      <w:r w:rsidR="003011A2">
        <w:rPr>
          <w:sz w:val="24"/>
        </w:rPr>
        <w:t xml:space="preserve">Темрюк  </w:t>
      </w:r>
    </w:p>
    <w:p w:rsidR="00F45570" w:rsidRDefault="00F45570" w:rsidP="007C2681">
      <w:pPr>
        <w:rPr>
          <w:sz w:val="24"/>
        </w:rPr>
      </w:pPr>
    </w:p>
    <w:p w:rsidR="00504857" w:rsidRDefault="00504857" w:rsidP="007C2681">
      <w:pPr>
        <w:rPr>
          <w:sz w:val="24"/>
        </w:rPr>
      </w:pPr>
    </w:p>
    <w:p w:rsidR="00504857" w:rsidRDefault="00504857" w:rsidP="007C2681">
      <w:pPr>
        <w:rPr>
          <w:sz w:val="24"/>
        </w:rPr>
      </w:pPr>
    </w:p>
    <w:p w:rsidR="001A6CC0" w:rsidRDefault="001A6CC0" w:rsidP="001A6CC0">
      <w:pPr>
        <w:spacing w:before="100" w:beforeAutospacing="1" w:after="100" w:afterAutospacing="1"/>
        <w:contextualSpacing/>
        <w:jc w:val="center"/>
        <w:rPr>
          <w:rStyle w:val="ab"/>
          <w:szCs w:val="28"/>
        </w:rPr>
      </w:pPr>
      <w:r>
        <w:rPr>
          <w:rStyle w:val="ab"/>
          <w:szCs w:val="28"/>
        </w:rPr>
        <w:t xml:space="preserve">Об обеспечении требований пожарной безопасности </w:t>
      </w:r>
    </w:p>
    <w:p w:rsidR="001A6CC0" w:rsidRDefault="001A6CC0" w:rsidP="001A6CC0">
      <w:pPr>
        <w:spacing w:before="100" w:beforeAutospacing="1" w:after="100" w:afterAutospacing="1"/>
        <w:contextualSpacing/>
        <w:jc w:val="center"/>
      </w:pPr>
      <w:r>
        <w:rPr>
          <w:rStyle w:val="ab"/>
          <w:szCs w:val="28"/>
        </w:rPr>
        <w:t>в период уборки урожая и заготовки кормов на территории</w:t>
      </w:r>
      <w:r>
        <w:rPr>
          <w:b/>
          <w:bCs/>
          <w:szCs w:val="28"/>
        </w:rPr>
        <w:t xml:space="preserve"> </w:t>
      </w:r>
    </w:p>
    <w:p w:rsidR="001A6CC0" w:rsidRDefault="001A6CC0" w:rsidP="001A6CC0">
      <w:pPr>
        <w:spacing w:before="100" w:beforeAutospacing="1" w:after="100" w:afterAutospacing="1"/>
        <w:contextualSpacing/>
        <w:jc w:val="center"/>
        <w:rPr>
          <w:b/>
          <w:bCs/>
          <w:szCs w:val="28"/>
        </w:rPr>
      </w:pPr>
      <w:r>
        <w:rPr>
          <w:b/>
          <w:bCs/>
          <w:szCs w:val="28"/>
        </w:rPr>
        <w:t>Темрюкского городского поселения Темрюкского района</w:t>
      </w:r>
    </w:p>
    <w:p w:rsidR="001A6CC0" w:rsidRDefault="001A6CC0" w:rsidP="001A6CC0">
      <w:pPr>
        <w:spacing w:before="100" w:beforeAutospacing="1" w:after="100" w:afterAutospacing="1"/>
        <w:contextualSpacing/>
        <w:jc w:val="center"/>
        <w:rPr>
          <w:szCs w:val="28"/>
        </w:rPr>
      </w:pPr>
    </w:p>
    <w:p w:rsidR="001A6CC0" w:rsidRDefault="001A6CC0" w:rsidP="001A6CC0">
      <w:pPr>
        <w:spacing w:before="100" w:beforeAutospacing="1" w:after="100" w:afterAutospacing="1"/>
        <w:contextualSpacing/>
        <w:jc w:val="center"/>
        <w:rPr>
          <w:szCs w:val="28"/>
        </w:rPr>
      </w:pPr>
    </w:p>
    <w:p w:rsidR="001A6CC0" w:rsidRDefault="001A6CC0" w:rsidP="001A6CC0">
      <w:pPr>
        <w:spacing w:before="100" w:beforeAutospacing="1" w:after="100" w:afterAutospacing="1"/>
        <w:contextualSpacing/>
        <w:jc w:val="center"/>
        <w:rPr>
          <w:szCs w:val="28"/>
        </w:rPr>
      </w:pPr>
    </w:p>
    <w:p w:rsidR="001A6CC0" w:rsidRDefault="001A6CC0" w:rsidP="001A6CC0">
      <w:pPr>
        <w:spacing w:before="100" w:beforeAutospacing="1" w:after="100" w:afterAutospacing="1"/>
        <w:ind w:firstLine="567"/>
        <w:contextualSpacing/>
        <w:jc w:val="both"/>
        <w:rPr>
          <w:szCs w:val="28"/>
        </w:rPr>
      </w:pPr>
      <w:r>
        <w:rPr>
          <w:szCs w:val="28"/>
        </w:rPr>
        <w:t>В соответствии с Федеральным законом от 21 декабря 1994 года № 69-ФЗ «О пожарной безопасности», руководствуясь Федеральным законом от              6 октября 2003 года № 131-ФЗ «Об общих принципах организации местного самоуправления в Российской Федерации», в целях обеспечении требований пожарной безопасности в период уборки урожая и заготовки кормов на терр</w:t>
      </w:r>
      <w:r>
        <w:rPr>
          <w:szCs w:val="28"/>
        </w:rPr>
        <w:t>и</w:t>
      </w:r>
      <w:r>
        <w:rPr>
          <w:szCs w:val="28"/>
        </w:rPr>
        <w:t>тории</w:t>
      </w:r>
      <w:r>
        <w:rPr>
          <w:bCs/>
          <w:szCs w:val="28"/>
        </w:rPr>
        <w:t xml:space="preserve"> Темрюкского городского поселения Темрюкского района                           п о с т а н о в л я ю:   </w:t>
      </w:r>
    </w:p>
    <w:p w:rsidR="001A6CC0" w:rsidRDefault="001A6CC0" w:rsidP="001A6CC0">
      <w:pPr>
        <w:spacing w:before="100" w:beforeAutospacing="1" w:after="100" w:afterAutospacing="1"/>
        <w:ind w:firstLine="567"/>
        <w:contextualSpacing/>
        <w:jc w:val="both"/>
        <w:rPr>
          <w:szCs w:val="28"/>
        </w:rPr>
      </w:pPr>
      <w:r>
        <w:rPr>
          <w:szCs w:val="28"/>
        </w:rPr>
        <w:t>1. Утвердить Положение об обеспечении требований пожарной безопасн</w:t>
      </w:r>
      <w:r>
        <w:rPr>
          <w:szCs w:val="28"/>
        </w:rPr>
        <w:t>о</w:t>
      </w:r>
      <w:r>
        <w:rPr>
          <w:szCs w:val="28"/>
        </w:rPr>
        <w:t>сти в период уборки урожая и заготовки кормов на территории Темрюкского городского поселения Темрюкского района согласно приложению к настоящ</w:t>
      </w:r>
      <w:r>
        <w:rPr>
          <w:szCs w:val="28"/>
        </w:rPr>
        <w:t>е</w:t>
      </w:r>
      <w:r>
        <w:rPr>
          <w:szCs w:val="28"/>
        </w:rPr>
        <w:t>му постановлению.</w:t>
      </w:r>
    </w:p>
    <w:p w:rsidR="001A6CC0" w:rsidRDefault="001A6CC0" w:rsidP="001A6CC0">
      <w:pPr>
        <w:spacing w:before="100" w:beforeAutospacing="1" w:after="100" w:afterAutospacing="1"/>
        <w:ind w:firstLine="567"/>
        <w:contextualSpacing/>
        <w:jc w:val="both"/>
        <w:rPr>
          <w:szCs w:val="28"/>
        </w:rPr>
      </w:pPr>
      <w:r>
        <w:rPr>
          <w:szCs w:val="28"/>
        </w:rPr>
        <w:t>2 Ведущему специалисту (по организационным вопросам и взаимодейс</w:t>
      </w:r>
      <w:r>
        <w:rPr>
          <w:szCs w:val="28"/>
        </w:rPr>
        <w:t>т</w:t>
      </w:r>
      <w:r>
        <w:rPr>
          <w:szCs w:val="28"/>
        </w:rPr>
        <w:t>вию со средствами массовой информации (СМИ)) Е.С.Игнатенко  разместить настоящее постановление на официальном сайте администрации Темрюкского городского поселения Темрюкского района в информационно-телекоммуникационной сети «Интернет».</w:t>
      </w:r>
    </w:p>
    <w:p w:rsidR="001A6CC0" w:rsidRDefault="001A6CC0" w:rsidP="001A6CC0">
      <w:pPr>
        <w:ind w:firstLine="567"/>
        <w:jc w:val="both"/>
        <w:rPr>
          <w:szCs w:val="28"/>
        </w:rPr>
      </w:pPr>
      <w:r>
        <w:rPr>
          <w:szCs w:val="28"/>
        </w:rPr>
        <w:t>3. Контроль за выполнением настоящего постановления оставляю за собой.</w:t>
      </w:r>
    </w:p>
    <w:p w:rsidR="001A6CC0" w:rsidRDefault="001A6CC0" w:rsidP="001A6CC0">
      <w:pPr>
        <w:spacing w:before="100" w:beforeAutospacing="1" w:after="100" w:afterAutospacing="1"/>
        <w:ind w:firstLine="567"/>
        <w:contextualSpacing/>
        <w:jc w:val="both"/>
        <w:rPr>
          <w:szCs w:val="28"/>
        </w:rPr>
      </w:pPr>
      <w:r>
        <w:rPr>
          <w:szCs w:val="28"/>
        </w:rPr>
        <w:t>4. Постановление вступает в силу со дня подписания.</w:t>
      </w:r>
    </w:p>
    <w:p w:rsidR="001A6CC0" w:rsidRDefault="001A6CC0" w:rsidP="001A6CC0">
      <w:pPr>
        <w:spacing w:before="100" w:beforeAutospacing="1" w:after="100" w:afterAutospacing="1"/>
        <w:contextualSpacing/>
        <w:jc w:val="both"/>
        <w:rPr>
          <w:szCs w:val="28"/>
        </w:rPr>
      </w:pPr>
    </w:p>
    <w:p w:rsidR="001A6CC0" w:rsidRDefault="001A6CC0" w:rsidP="001A6CC0">
      <w:pPr>
        <w:spacing w:before="100" w:beforeAutospacing="1" w:after="100" w:afterAutospacing="1"/>
        <w:contextualSpacing/>
        <w:jc w:val="both"/>
        <w:rPr>
          <w:szCs w:val="28"/>
        </w:rPr>
      </w:pPr>
    </w:p>
    <w:p w:rsidR="001A6CC0" w:rsidRDefault="001A6CC0" w:rsidP="001A6CC0">
      <w:pPr>
        <w:spacing w:before="100" w:beforeAutospacing="1" w:after="100" w:afterAutospacing="1"/>
        <w:contextualSpacing/>
        <w:jc w:val="both"/>
        <w:rPr>
          <w:szCs w:val="28"/>
        </w:rPr>
      </w:pPr>
      <w:r>
        <w:rPr>
          <w:szCs w:val="28"/>
        </w:rPr>
        <w:br/>
        <w:t>Глава Темрюкского городского поселения</w:t>
      </w:r>
    </w:p>
    <w:p w:rsidR="00F45570" w:rsidRDefault="001A6CC0" w:rsidP="001A6CC0">
      <w:pPr>
        <w:rPr>
          <w:sz w:val="24"/>
        </w:rPr>
      </w:pPr>
      <w:r>
        <w:rPr>
          <w:szCs w:val="28"/>
        </w:rPr>
        <w:t>Темрюкского района                                                                                А.Д. Войтов</w:t>
      </w:r>
    </w:p>
    <w:sectPr w:rsidR="00F45570" w:rsidSect="00504857">
      <w:headerReference w:type="default" r:id="rId7"/>
      <w:pgSz w:w="11909" w:h="16834"/>
      <w:pgMar w:top="284" w:right="567" w:bottom="1134" w:left="1701" w:header="720" w:footer="720" w:gutter="0"/>
      <w:pgNumType w:start="84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4BAB" w:rsidRDefault="00804BAB" w:rsidP="003F7D57">
      <w:r>
        <w:separator/>
      </w:r>
    </w:p>
  </w:endnote>
  <w:endnote w:type="continuationSeparator" w:id="1">
    <w:p w:rsidR="00804BAB" w:rsidRDefault="00804BAB" w:rsidP="003F7D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4BAB" w:rsidRDefault="00804BAB" w:rsidP="003F7D57">
      <w:r>
        <w:separator/>
      </w:r>
    </w:p>
  </w:footnote>
  <w:footnote w:type="continuationSeparator" w:id="1">
    <w:p w:rsidR="00804BAB" w:rsidRDefault="00804BAB" w:rsidP="003F7D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57005"/>
      <w:docPartObj>
        <w:docPartGallery w:val="Page Numbers (Top of Page)"/>
        <w:docPartUnique/>
      </w:docPartObj>
    </w:sdtPr>
    <w:sdtContent>
      <w:p w:rsidR="00DF62E1" w:rsidRDefault="00DF62E1">
        <w:pPr>
          <w:pStyle w:val="a7"/>
          <w:jc w:val="center"/>
        </w:pPr>
        <w:r>
          <w:t>2</w:t>
        </w:r>
      </w:p>
    </w:sdtContent>
  </w:sdt>
  <w:p w:rsidR="003F7D57" w:rsidRDefault="003F7D57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2681"/>
    <w:rsid w:val="00030765"/>
    <w:rsid w:val="000C1ACE"/>
    <w:rsid w:val="00146BD9"/>
    <w:rsid w:val="001A6CC0"/>
    <w:rsid w:val="001D5796"/>
    <w:rsid w:val="001E3C84"/>
    <w:rsid w:val="00272C3F"/>
    <w:rsid w:val="0028689C"/>
    <w:rsid w:val="003011A2"/>
    <w:rsid w:val="003E63A1"/>
    <w:rsid w:val="003F7D57"/>
    <w:rsid w:val="00405A12"/>
    <w:rsid w:val="00432086"/>
    <w:rsid w:val="00480AF6"/>
    <w:rsid w:val="00492CBF"/>
    <w:rsid w:val="00504857"/>
    <w:rsid w:val="00534093"/>
    <w:rsid w:val="00634DC1"/>
    <w:rsid w:val="0066083E"/>
    <w:rsid w:val="006B56D0"/>
    <w:rsid w:val="006D77EE"/>
    <w:rsid w:val="007344AD"/>
    <w:rsid w:val="00740AE2"/>
    <w:rsid w:val="007A2589"/>
    <w:rsid w:val="007C2681"/>
    <w:rsid w:val="00804BAB"/>
    <w:rsid w:val="0082261B"/>
    <w:rsid w:val="0085080F"/>
    <w:rsid w:val="00AD099F"/>
    <w:rsid w:val="00BF0682"/>
    <w:rsid w:val="00BF62E9"/>
    <w:rsid w:val="00D00F73"/>
    <w:rsid w:val="00D30F9D"/>
    <w:rsid w:val="00D56BE7"/>
    <w:rsid w:val="00DF62E1"/>
    <w:rsid w:val="00EB2FE7"/>
    <w:rsid w:val="00F40771"/>
    <w:rsid w:val="00F45570"/>
    <w:rsid w:val="00FD4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2681"/>
    <w:rPr>
      <w:sz w:val="28"/>
      <w:szCs w:val="24"/>
    </w:rPr>
  </w:style>
  <w:style w:type="paragraph" w:styleId="2">
    <w:name w:val="heading 2"/>
    <w:basedOn w:val="a"/>
    <w:next w:val="a"/>
    <w:qFormat/>
    <w:rsid w:val="007C268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C2681"/>
    <w:pPr>
      <w:shd w:val="clear" w:color="auto" w:fill="FFFFFF"/>
      <w:ind w:firstLine="708"/>
      <w:jc w:val="both"/>
    </w:pPr>
    <w:rPr>
      <w:color w:val="000000"/>
      <w:spacing w:val="-6"/>
    </w:rPr>
  </w:style>
  <w:style w:type="paragraph" w:customStyle="1" w:styleId="ConsPlusNormal">
    <w:name w:val="ConsPlusNormal"/>
    <w:rsid w:val="007C268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rsid w:val="007C26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нак Знак Знак Знак Знак Знак Знак Знак Знак Знак"/>
    <w:basedOn w:val="a"/>
    <w:rsid w:val="00740AE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480AF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3F7D5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F7D57"/>
    <w:rPr>
      <w:sz w:val="28"/>
      <w:szCs w:val="24"/>
    </w:rPr>
  </w:style>
  <w:style w:type="paragraph" w:styleId="a9">
    <w:name w:val="footer"/>
    <w:basedOn w:val="a"/>
    <w:link w:val="aa"/>
    <w:rsid w:val="003F7D5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3F7D57"/>
    <w:rPr>
      <w:sz w:val="28"/>
      <w:szCs w:val="24"/>
    </w:rPr>
  </w:style>
  <w:style w:type="character" w:styleId="ab">
    <w:name w:val="Strong"/>
    <w:basedOn w:val="a0"/>
    <w:uiPriority w:val="22"/>
    <w:qFormat/>
    <w:rsid w:val="001A6CC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</vt:lpstr>
    </vt:vector>
  </TitlesOfParts>
  <Company>MoBIL GROUP</Company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</dc:title>
  <dc:subject/>
  <dc:creator>Чепель</dc:creator>
  <cp:keywords/>
  <cp:lastModifiedBy>1</cp:lastModifiedBy>
  <cp:revision>7</cp:revision>
  <cp:lastPrinted>2010-04-26T14:27:00Z</cp:lastPrinted>
  <dcterms:created xsi:type="dcterms:W3CDTF">2013-03-26T05:56:00Z</dcterms:created>
  <dcterms:modified xsi:type="dcterms:W3CDTF">2017-07-28T08:18:00Z</dcterms:modified>
</cp:coreProperties>
</file>